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9B8BA" w14:textId="05C55D36" w:rsidR="00E26112" w:rsidRPr="003473D1" w:rsidRDefault="00AD604E" w:rsidP="003473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D604E">
        <w:rPr>
          <w:rFonts w:ascii="Times New Roman" w:hAnsi="Times New Roman" w:cs="Times New Roman"/>
          <w:b/>
          <w:sz w:val="28"/>
          <w:szCs w:val="28"/>
        </w:rPr>
        <w:t>OBRAZLOŽENJE</w:t>
      </w:r>
      <w:r w:rsidR="00C82E48">
        <w:rPr>
          <w:rFonts w:ascii="Times New Roman" w:hAnsi="Times New Roman" w:cs="Times New Roman"/>
          <w:b/>
          <w:sz w:val="28"/>
          <w:szCs w:val="28"/>
        </w:rPr>
        <w:t xml:space="preserve"> IZMJENA I DOPUNA </w:t>
      </w:r>
      <w:r w:rsidRPr="00AD604E">
        <w:rPr>
          <w:rFonts w:ascii="Times New Roman" w:hAnsi="Times New Roman" w:cs="Times New Roman"/>
          <w:b/>
          <w:sz w:val="28"/>
          <w:szCs w:val="28"/>
        </w:rPr>
        <w:t>FINANCIJSKOG PLANA</w:t>
      </w:r>
      <w:r w:rsidR="004777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73D9526" w14:textId="77777777" w:rsidR="003473D1" w:rsidRDefault="003473D1" w:rsidP="00AD604E">
      <w:pPr>
        <w:rPr>
          <w:rFonts w:ascii="Times New Roman" w:hAnsi="Times New Roman" w:cs="Times New Roman"/>
          <w:b/>
          <w:sz w:val="24"/>
          <w:szCs w:val="24"/>
        </w:rPr>
      </w:pPr>
    </w:p>
    <w:p w14:paraId="54B89910" w14:textId="09F2EB67" w:rsidR="00AD604E" w:rsidRP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AD604E">
        <w:rPr>
          <w:rFonts w:ascii="Times New Roman" w:hAnsi="Times New Roman" w:cs="Times New Roman"/>
          <w:b/>
          <w:sz w:val="24"/>
          <w:szCs w:val="24"/>
        </w:rPr>
        <w:t>NAZIV KORISNIKA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48D4E1B0" w14:textId="5C6C5086" w:rsidR="00AD604E" w:rsidRPr="00535D55" w:rsidRDefault="00535D55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74548D">
        <w:rPr>
          <w:rFonts w:ascii="Times New Roman" w:hAnsi="Times New Roman" w:cs="Times New Roman"/>
          <w:b/>
          <w:sz w:val="24"/>
          <w:szCs w:val="24"/>
        </w:rPr>
        <w:t>Upravni odjel za pravne i zajedničke poslove</w:t>
      </w:r>
    </w:p>
    <w:p w14:paraId="29E305D7" w14:textId="77777777"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AD604E">
        <w:rPr>
          <w:rFonts w:ascii="Times New Roman" w:hAnsi="Times New Roman" w:cs="Times New Roman"/>
          <w:b/>
          <w:sz w:val="24"/>
          <w:szCs w:val="24"/>
        </w:rPr>
        <w:t>DJELOKRUG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0563C7F9" w14:textId="3318E094" w:rsidR="00AD604E" w:rsidRPr="00535D55" w:rsidRDefault="00535D55" w:rsidP="00535D55">
      <w:pPr>
        <w:spacing w:line="276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4B1705">
        <w:rPr>
          <w:rFonts w:ascii="Times New Roman" w:hAnsi="Times New Roman" w:cs="Times New Roman"/>
          <w:sz w:val="24"/>
          <w:szCs w:val="24"/>
        </w:rPr>
        <w:t>Upravni odjel</w:t>
      </w:r>
      <w:r w:rsidRPr="004B17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1705">
        <w:rPr>
          <w:rFonts w:ascii="Times New Roman" w:eastAsia="Calibri" w:hAnsi="Times New Roman" w:cs="Times New Roman"/>
          <w:noProof/>
          <w:sz w:val="24"/>
          <w:szCs w:val="24"/>
        </w:rPr>
        <w:t xml:space="preserve">obavlja </w:t>
      </w:r>
      <w:r w:rsidRPr="004B170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stručne, pravne, upravne i savjetodavne poslove za potrebe Županijske skupštine i drugih tijela, priprema i organizira sjednice Županijske skupštine i njenih radnih tijela, </w:t>
      </w:r>
      <w:r w:rsidRPr="004B1705">
        <w:rPr>
          <w:rFonts w:ascii="Times New Roman" w:eastAsia="Calibri" w:hAnsi="Times New Roman"/>
          <w:bCs/>
          <w:noProof/>
          <w:sz w:val="24"/>
          <w:szCs w:val="24"/>
        </w:rPr>
        <w:t>izrađuje akte radnopravne naravi za sve službenike i namještenike te dužnosnike županije, obavlja kadrovske poslove</w:t>
      </w:r>
      <w:r w:rsidRPr="004B1705">
        <w:rPr>
          <w:rFonts w:ascii="Times New Roman" w:eastAsia="Calibri" w:hAnsi="Times New Roman"/>
          <w:b/>
          <w:noProof/>
          <w:sz w:val="24"/>
          <w:szCs w:val="24"/>
        </w:rPr>
        <w:t xml:space="preserve">, </w:t>
      </w:r>
      <w:r w:rsidRPr="004B1705">
        <w:rPr>
          <w:rFonts w:ascii="Times New Roman" w:eastAsia="Calibri" w:hAnsi="Times New Roman"/>
          <w:bCs/>
          <w:noProof/>
          <w:sz w:val="24"/>
          <w:szCs w:val="24"/>
        </w:rPr>
        <w:t xml:space="preserve">obavlja poslove uredskog poslovanja uključujući poslove pisarnice, </w:t>
      </w:r>
      <w:r w:rsidRPr="004B1705">
        <w:rPr>
          <w:rFonts w:ascii="Times New Roman" w:eastAsia="Calibri" w:hAnsi="Times New Roman"/>
          <w:noProof/>
          <w:sz w:val="24"/>
          <w:szCs w:val="24"/>
        </w:rPr>
        <w:t>obavlja poslove za potrebe Službeničkog suda,</w:t>
      </w:r>
      <w:r w:rsidRPr="004B170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obavlja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poslove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koji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se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odnose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na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poslove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razvoja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informacijskih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sustava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projektne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i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tehničke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dokumentacije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u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vezi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s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informatizacijom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Županije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održavanje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računalnih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sustava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i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mreža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>,</w:t>
      </w:r>
      <w:r w:rsidRPr="004B170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4B1705">
        <w:rPr>
          <w:rFonts w:ascii="Times New Roman" w:hAnsi="Times New Roman"/>
          <w:sz w:val="24"/>
          <w:szCs w:val="24"/>
        </w:rPr>
        <w:t xml:space="preserve">organizira i provodi postupke javne nabave roba, radova, usluga i ustupanja radova za potrebe Županije sukladno odlukama nadležnih tijela, </w:t>
      </w:r>
      <w:r>
        <w:rPr>
          <w:rFonts w:ascii="Times New Roman" w:hAnsi="Times New Roman"/>
          <w:sz w:val="24"/>
          <w:szCs w:val="24"/>
        </w:rPr>
        <w:t xml:space="preserve">te </w:t>
      </w:r>
      <w:r w:rsidRPr="004B170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obavlja ostale </w:t>
      </w:r>
      <w:proofErr w:type="spellStart"/>
      <w:r w:rsidRPr="004B1705">
        <w:rPr>
          <w:rFonts w:ascii="Times New Roman" w:eastAsia="Times New Roman" w:hAnsi="Times New Roman" w:cs="Times New Roman"/>
          <w:sz w:val="24"/>
          <w:szCs w:val="24"/>
          <w:lang w:eastAsia="hr-HR"/>
        </w:rPr>
        <w:t>adminstrativno</w:t>
      </w:r>
      <w:proofErr w:type="spellEnd"/>
      <w:r w:rsidRPr="004B170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– tehničke poslove iz nadležnosti Upravnog odjela.</w:t>
      </w:r>
    </w:p>
    <w:p w14:paraId="5FFB5E24" w14:textId="77777777"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PRORAČUNSKI KORISNICI IZ DJELOKRUGA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49577E3E" w14:textId="2E4B0605" w:rsidR="003E1901" w:rsidRPr="00B23AB6" w:rsidRDefault="00535D55" w:rsidP="00AD604E">
      <w:pPr>
        <w:rPr>
          <w:rFonts w:ascii="Times New Roman" w:hAnsi="Times New Roman" w:cs="Times New Roman"/>
          <w:bCs/>
          <w:sz w:val="24"/>
          <w:szCs w:val="24"/>
        </w:rPr>
      </w:pPr>
      <w:r w:rsidRPr="004B1705">
        <w:rPr>
          <w:rFonts w:ascii="Times New Roman" w:hAnsi="Times New Roman" w:cs="Times New Roman"/>
          <w:sz w:val="24"/>
          <w:szCs w:val="24"/>
        </w:rPr>
        <w:t>Upravni odjel</w:t>
      </w:r>
      <w:r>
        <w:rPr>
          <w:rFonts w:ascii="Times New Roman" w:hAnsi="Times New Roman" w:cs="Times New Roman"/>
          <w:sz w:val="24"/>
          <w:szCs w:val="24"/>
        </w:rPr>
        <w:t xml:space="preserve"> nema proračunskih korisnika u svojoj nadležnosti.</w:t>
      </w:r>
    </w:p>
    <w:p w14:paraId="3C92F155" w14:textId="3FCF2F4F" w:rsidR="003E1901" w:rsidRPr="003E1901" w:rsidRDefault="00BA3BBC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IZMJENE I DOPUNE 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FINANCIJSK</w:t>
      </w:r>
      <w:r>
        <w:rPr>
          <w:rFonts w:ascii="Times New Roman" w:hAnsi="Times New Roman" w:cs="Times New Roman"/>
          <w:b/>
          <w:sz w:val="24"/>
          <w:szCs w:val="24"/>
        </w:rPr>
        <w:t xml:space="preserve">OG 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PLAN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 xml:space="preserve"> ZA </w:t>
      </w:r>
      <w:r w:rsidR="00FA75EF">
        <w:rPr>
          <w:rFonts w:ascii="Times New Roman" w:hAnsi="Times New Roman" w:cs="Times New Roman"/>
          <w:b/>
          <w:sz w:val="24"/>
          <w:szCs w:val="24"/>
        </w:rPr>
        <w:t>2024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. GODIN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:</w:t>
      </w:r>
    </w:p>
    <w:p w14:paraId="6C41176D" w14:textId="77777777" w:rsidR="003E1901" w:rsidRDefault="003E1901" w:rsidP="003E190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9634" w:type="dxa"/>
        <w:tblInd w:w="0" w:type="dxa"/>
        <w:tblLook w:val="04A0" w:firstRow="1" w:lastRow="0" w:firstColumn="1" w:lastColumn="0" w:noHBand="0" w:noVBand="1"/>
      </w:tblPr>
      <w:tblGrid>
        <w:gridCol w:w="796"/>
        <w:gridCol w:w="3108"/>
        <w:gridCol w:w="1478"/>
        <w:gridCol w:w="2126"/>
        <w:gridCol w:w="2126"/>
      </w:tblGrid>
      <w:tr w:rsidR="00BA3BBC" w:rsidRPr="0082227F" w14:paraId="0DC39AA0" w14:textId="77777777" w:rsidTr="00FA75EF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82CB0BA" w14:textId="77777777"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5849A6D" w14:textId="77777777" w:rsidR="003E1901" w:rsidRPr="0082227F" w:rsidRDefault="003E1901" w:rsidP="00D43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B250CAE" w14:textId="343FCABB" w:rsidR="003E1901" w:rsidRPr="0082227F" w:rsidRDefault="00155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Plan </w:t>
            </w:r>
            <w:r w:rsidR="002A55C7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7645B2E" w14:textId="20A9E8B2" w:rsidR="003E1901" w:rsidRPr="0082227F" w:rsidRDefault="00224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BA3BBC">
              <w:rPr>
                <w:rFonts w:ascii="Times New Roman" w:hAnsi="Times New Roman" w:cs="Times New Roman"/>
                <w:b/>
                <w:sz w:val="24"/>
                <w:szCs w:val="24"/>
              </w:rPr>
              <w:t>manjenje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00AEA1A" w14:textId="1E6C039A" w:rsidR="003E1901" w:rsidRPr="0082227F" w:rsidRDefault="00BA3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Novi plan </w:t>
            </w:r>
            <w:r w:rsidR="002A55C7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A3BBC" w:rsidRPr="0082227F" w14:paraId="1215E8AE" w14:textId="77777777" w:rsidTr="00FA75EF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A1ED" w14:textId="77777777"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C49D" w14:textId="3A788B3C" w:rsidR="003E1901" w:rsidRPr="0082227F" w:rsidRDefault="002241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Redovne djelatnosti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6167" w14:textId="099BFB7A" w:rsidR="003E1901" w:rsidRPr="0082227F" w:rsidRDefault="00FA75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FE4" w14:textId="5AD8DC44" w:rsidR="003E1901" w:rsidRPr="0082227F" w:rsidRDefault="00FA75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A5DD" w14:textId="08463171" w:rsidR="003E1901" w:rsidRPr="0082227F" w:rsidRDefault="00FA75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120.000,00</w:t>
            </w:r>
          </w:p>
        </w:tc>
      </w:tr>
      <w:tr w:rsidR="0022412F" w:rsidRPr="0082227F" w14:paraId="3D90507B" w14:textId="77777777" w:rsidTr="00FA75EF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D331" w14:textId="77777777" w:rsidR="0022412F" w:rsidRPr="0082227F" w:rsidRDefault="0022412F" w:rsidP="00224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CA67" w14:textId="77777777" w:rsidR="0022412F" w:rsidRPr="0082227F" w:rsidRDefault="0022412F" w:rsidP="002241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B5D3" w14:textId="2E41AD9B" w:rsidR="0022412F" w:rsidRPr="0082227F" w:rsidRDefault="00FA75EF" w:rsidP="002241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226B" w14:textId="04AC5416" w:rsidR="0022412F" w:rsidRPr="0082227F" w:rsidRDefault="00FA75EF" w:rsidP="002241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1048" w14:textId="12E653A6" w:rsidR="0022412F" w:rsidRPr="0082227F" w:rsidRDefault="00FA75EF" w:rsidP="002241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120.000,00</w:t>
            </w:r>
          </w:p>
        </w:tc>
      </w:tr>
    </w:tbl>
    <w:p w14:paraId="71F72DAC" w14:textId="77777777" w:rsidR="0061387A" w:rsidRDefault="0061387A" w:rsidP="001B3994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26A8A78F" w14:textId="30DEFF9F" w:rsidR="001B3994" w:rsidRPr="002C01E1" w:rsidRDefault="001B3994" w:rsidP="005D3A6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Razdjel/</w:t>
      </w:r>
      <w:r w:rsidRPr="00191B13">
        <w:rPr>
          <w:rFonts w:ascii="Times New Roman" w:hAnsi="Times New Roman" w:cs="Times New Roman"/>
          <w:b/>
          <w:i/>
          <w:sz w:val="24"/>
          <w:szCs w:val="24"/>
        </w:rPr>
        <w:t>Glava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1B1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7B970101" w14:textId="77777777" w:rsidR="005D3A6E" w:rsidRDefault="005D3A6E" w:rsidP="005D3A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233B40BB" w14:textId="760152B2" w:rsidR="001B3994" w:rsidRDefault="002C01E1" w:rsidP="005D3A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F74AFC">
        <w:rPr>
          <w:rFonts w:ascii="Times New Roman" w:hAnsi="Times New Roman" w:cs="Times New Roman"/>
          <w:sz w:val="24"/>
          <w:szCs w:val="24"/>
        </w:rPr>
        <w:t xml:space="preserve">edovne </w:t>
      </w:r>
      <w:r>
        <w:rPr>
          <w:rFonts w:ascii="Times New Roman" w:hAnsi="Times New Roman" w:cs="Times New Roman"/>
          <w:sz w:val="24"/>
          <w:szCs w:val="24"/>
        </w:rPr>
        <w:t xml:space="preserve">djelatnosti </w:t>
      </w:r>
    </w:p>
    <w:p w14:paraId="251C9765" w14:textId="1D88C6B1" w:rsidR="005D3A6E" w:rsidRDefault="005D3A6E" w:rsidP="005D3A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77C39D33" w14:textId="28873C33" w:rsidR="0022412F" w:rsidRPr="00B23AB6" w:rsidRDefault="002C01E1" w:rsidP="00B23AB6">
      <w:pPr>
        <w:jc w:val="both"/>
        <w:rPr>
          <w:rFonts w:ascii="Times New Roman" w:eastAsia="Calibri" w:hAnsi="Times New Roman"/>
          <w:bCs/>
          <w:noProof/>
          <w:sz w:val="24"/>
          <w:szCs w:val="24"/>
        </w:rPr>
      </w:pPr>
      <w:r w:rsidRPr="003537AA">
        <w:rPr>
          <w:rFonts w:ascii="Times New Roman" w:eastAsia="Calibri" w:hAnsi="Times New Roman"/>
          <w:bCs/>
          <w:noProof/>
          <w:sz w:val="24"/>
          <w:szCs w:val="24"/>
        </w:rPr>
        <w:t>U sklopu ovog programa osiguravaju se sredstva za redovne aktivnosti Županijske skupštine, sredstva za rad političkih stranaka, sredstva za rad Službeničkog suda i provedbu akcijskog plana Povjerenstva za ravnopravnost spolova</w:t>
      </w:r>
      <w:r>
        <w:rPr>
          <w:rFonts w:ascii="Times New Roman" w:eastAsia="Calibri" w:hAnsi="Times New Roman"/>
          <w:bCs/>
          <w:noProof/>
          <w:sz w:val="24"/>
          <w:szCs w:val="24"/>
        </w:rPr>
        <w:t>, održavanje softverskog rješenja uredskog poslovanja te provedba izbora za članove vijeća i predstavnike nacionalnih manjina.</w:t>
      </w:r>
    </w:p>
    <w:p w14:paraId="6D9E43E5" w14:textId="5A3FFB6B" w:rsidR="006437F0" w:rsidRDefault="006437F0" w:rsidP="006437F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548D">
        <w:rPr>
          <w:rFonts w:ascii="Times New Roman" w:hAnsi="Times New Roman" w:cs="Times New Roman"/>
          <w:b/>
          <w:sz w:val="24"/>
          <w:szCs w:val="24"/>
        </w:rPr>
        <w:t>A000</w:t>
      </w:r>
      <w:r>
        <w:rPr>
          <w:rFonts w:ascii="Times New Roman" w:hAnsi="Times New Roman" w:cs="Times New Roman"/>
          <w:b/>
          <w:sz w:val="24"/>
          <w:szCs w:val="24"/>
        </w:rPr>
        <w:t>001</w:t>
      </w:r>
      <w:r w:rsidRPr="007454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454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Redovne aktivnosti Županijske skupštine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6437F0" w14:paraId="171E0BBC" w14:textId="77777777" w:rsidTr="001B5ED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F57FB47" w14:textId="77777777" w:rsidR="006437F0" w:rsidRDefault="006437F0" w:rsidP="001B5E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Plan 2024.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D4F99AE" w14:textId="732C0355" w:rsidR="006437F0" w:rsidRDefault="006437F0" w:rsidP="001B5E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1C7553E" w14:textId="77777777" w:rsidR="006437F0" w:rsidRDefault="006437F0" w:rsidP="001B5E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Novi plan 2024.</w:t>
            </w:r>
          </w:p>
        </w:tc>
      </w:tr>
      <w:tr w:rsidR="006437F0" w14:paraId="598C5CBA" w14:textId="77777777" w:rsidTr="001B5ED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E776" w14:textId="24552597" w:rsidR="006437F0" w:rsidRDefault="006437F0" w:rsidP="001B5E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60.000,00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949A" w14:textId="77777777" w:rsidR="006437F0" w:rsidRDefault="006437F0" w:rsidP="001B5E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7.050,00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9FCE" w14:textId="0FCC2BDE" w:rsidR="006437F0" w:rsidRDefault="006437F0" w:rsidP="001B5E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52.950,00</w:t>
            </w:r>
          </w:p>
        </w:tc>
      </w:tr>
    </w:tbl>
    <w:p w14:paraId="639D29C3" w14:textId="77777777" w:rsidR="006437F0" w:rsidRDefault="006437F0" w:rsidP="006437F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3A7FA1" w14:textId="46899606" w:rsidR="00BA7EDA" w:rsidRDefault="00F704E7" w:rsidP="005D3A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4E7">
        <w:rPr>
          <w:rFonts w:ascii="Times New Roman" w:hAnsi="Times New Roman" w:cs="Times New Roman"/>
          <w:sz w:val="24"/>
          <w:szCs w:val="24"/>
        </w:rPr>
        <w:lastRenderedPageBreak/>
        <w:t xml:space="preserve">Obzirom da se za potrebe redovnih aktivnosti Županijske skupštine očekuje, a sukladno dosadašnjem izvršenju, da sva planirana sredstva neće biti utrošena, došlo je do smanjenja plana po redovnoj aktivnosti te će ista sredstva biti planirana unutar istog razdjela - 12 Upravni odjel za pravne i zajedničke poslove i to radi usklađenja održavanja softverskog rješenja uredskog poslovanja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704E7">
        <w:rPr>
          <w:rFonts w:ascii="Times New Roman" w:hAnsi="Times New Roman" w:cs="Times New Roman"/>
          <w:sz w:val="24"/>
          <w:szCs w:val="24"/>
        </w:rPr>
        <w:t xml:space="preserve"> digitalizacije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4D4F2E" w14:textId="77777777" w:rsidR="00F704E7" w:rsidRDefault="00F704E7" w:rsidP="005D3A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730A58" w14:textId="77777777" w:rsidR="003473D1" w:rsidRDefault="003473D1" w:rsidP="003473D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48D">
        <w:rPr>
          <w:rFonts w:ascii="Times New Roman" w:hAnsi="Times New Roman" w:cs="Times New Roman"/>
          <w:b/>
          <w:sz w:val="24"/>
          <w:szCs w:val="24"/>
        </w:rPr>
        <w:t>A000380</w:t>
      </w:r>
      <w:r w:rsidRPr="0074548D">
        <w:rPr>
          <w:rFonts w:ascii="Times New Roman" w:hAnsi="Times New Roman" w:cs="Times New Roman"/>
          <w:sz w:val="24"/>
          <w:szCs w:val="24"/>
        </w:rPr>
        <w:t xml:space="preserve"> - </w:t>
      </w:r>
      <w:r w:rsidRPr="0074548D">
        <w:rPr>
          <w:rFonts w:ascii="Times New Roman" w:hAnsi="Times New Roman" w:cs="Times New Roman"/>
          <w:i/>
          <w:sz w:val="24"/>
          <w:szCs w:val="24"/>
        </w:rPr>
        <w:t>Održavanje softverskog rješenja uredskog poslovanja- digitalizacija</w:t>
      </w:r>
    </w:p>
    <w:p w14:paraId="373A1EE0" w14:textId="4B5FCD98" w:rsidR="003473D1" w:rsidRDefault="003473D1" w:rsidP="003473D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sklopu aktivnosti Održavanje softverskog rješenja uredskog poslovanja predviđena su sredstva za održavanje digitalnog sustava poslovanja županijske uprave, a sukladno obvezi koju propisuje Uredba o uredskom poslovanju („Narodne novine“ broj 75/21). Uslijed povećanja broja korisnika aplikacije te nadogradnji sustava potrebno je povećati plan kako bi se uskladio iznos sa predviđenim troškom za </w:t>
      </w:r>
      <w:r w:rsidR="006437F0">
        <w:rPr>
          <w:rFonts w:ascii="Times New Roman" w:hAnsi="Times New Roman" w:cs="Times New Roman"/>
          <w:sz w:val="24"/>
          <w:szCs w:val="24"/>
        </w:rPr>
        <w:t>2024</w:t>
      </w:r>
      <w:r>
        <w:rPr>
          <w:rFonts w:ascii="Times New Roman" w:hAnsi="Times New Roman" w:cs="Times New Roman"/>
          <w:sz w:val="24"/>
          <w:szCs w:val="24"/>
        </w:rPr>
        <w:t>. godinu.</w:t>
      </w:r>
    </w:p>
    <w:p w14:paraId="067312F5" w14:textId="07AAF1DC" w:rsidR="003473D1" w:rsidRDefault="003473D1" w:rsidP="005D3A6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3473D1" w14:paraId="02C97928" w14:textId="77777777" w:rsidTr="007E2D3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CB1D646" w14:textId="33C3EA7A" w:rsidR="003473D1" w:rsidRDefault="003473D1" w:rsidP="007E2D3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Plan </w:t>
            </w:r>
            <w:r w:rsidR="006437F0">
              <w:rPr>
                <w:rFonts w:ascii="Times New Roman" w:hAnsi="Times New Roman"/>
                <w:b/>
                <w:szCs w:val="24"/>
              </w:rPr>
              <w:t>2024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D7622E7" w14:textId="0BF45544" w:rsidR="003473D1" w:rsidRDefault="003473D1" w:rsidP="007E2D3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Povećanje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825F234" w14:textId="2D27729D" w:rsidR="003473D1" w:rsidRDefault="003473D1" w:rsidP="007E2D3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Novi plan </w:t>
            </w:r>
            <w:r w:rsidR="006437F0">
              <w:rPr>
                <w:rFonts w:ascii="Times New Roman" w:hAnsi="Times New Roman"/>
                <w:b/>
                <w:szCs w:val="24"/>
              </w:rPr>
              <w:t>2024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473D1" w14:paraId="4AAEE461" w14:textId="77777777" w:rsidTr="007E2D3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92DB" w14:textId="0A039FAD" w:rsidR="003473D1" w:rsidRDefault="006437F0" w:rsidP="007E2D3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28.200,00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8C30" w14:textId="5EA352BF" w:rsidR="003473D1" w:rsidRDefault="003473D1" w:rsidP="007E2D3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7.0</w:t>
            </w:r>
            <w:r w:rsidR="006437F0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F9DA" w14:textId="5EF86727" w:rsidR="003473D1" w:rsidRDefault="006437F0" w:rsidP="007E2D3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35.250,00</w:t>
            </w:r>
          </w:p>
        </w:tc>
      </w:tr>
    </w:tbl>
    <w:p w14:paraId="6DF414EB" w14:textId="77777777" w:rsidR="006437F0" w:rsidRDefault="006437F0" w:rsidP="005D3A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A46E0E" w14:textId="77777777" w:rsidR="0022412F" w:rsidRDefault="0022412F" w:rsidP="005D3A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EF6EA2" w14:textId="77777777" w:rsidR="002C01E1" w:rsidRDefault="002C01E1" w:rsidP="002C01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14:paraId="46741E7C" w14:textId="3BFBA8C3" w:rsidR="002C01E1" w:rsidRPr="00E502D6" w:rsidRDefault="002C01E1" w:rsidP="002C01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4F9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im programom ostvaruju se ciljevi vezani za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2AC1">
        <w:rPr>
          <w:rFonts w:ascii="Times New Roman" w:hAnsi="Times New Roman" w:cs="Times New Roman"/>
          <w:bCs/>
          <w:sz w:val="24"/>
          <w:szCs w:val="24"/>
        </w:rPr>
        <w:t>izvršenje aktivnosti rada Županijske skupštine</w:t>
      </w:r>
      <w:r>
        <w:rPr>
          <w:rFonts w:ascii="Times New Roman" w:hAnsi="Times New Roman" w:cs="Times New Roman"/>
          <w:bCs/>
          <w:sz w:val="24"/>
          <w:szCs w:val="24"/>
        </w:rPr>
        <w:t xml:space="preserve"> i zakonske obveze financiranja političkih stranaka koje sudjeluju u radu Županijske skupštine, zatim izvršenje obveze implementacije cjelokupne digitalizacije uredskog poslovanja</w:t>
      </w:r>
      <w:r w:rsidR="00F704E7">
        <w:rPr>
          <w:rFonts w:ascii="Times New Roman" w:hAnsi="Times New Roman" w:cs="Times New Roman"/>
          <w:bCs/>
          <w:sz w:val="24"/>
          <w:szCs w:val="24"/>
        </w:rPr>
        <w:t>.</w:t>
      </w:r>
    </w:p>
    <w:p w14:paraId="50FCB685" w14:textId="77777777" w:rsidR="003473D1" w:rsidRDefault="003473D1" w:rsidP="002C01E1">
      <w:pPr>
        <w:rPr>
          <w:rFonts w:ascii="Times New Roman" w:hAnsi="Times New Roman" w:cs="Times New Roman"/>
          <w:b/>
          <w:sz w:val="24"/>
          <w:szCs w:val="24"/>
        </w:rPr>
      </w:pPr>
    </w:p>
    <w:p w14:paraId="6FC24885" w14:textId="2551DFA0" w:rsidR="002C01E1" w:rsidRDefault="002C01E1" w:rsidP="002C01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14:paraId="0B650F7B" w14:textId="77777777" w:rsidR="002C01E1" w:rsidRPr="00BA7DFB" w:rsidRDefault="002C01E1" w:rsidP="002C01E1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7DFB">
        <w:rPr>
          <w:rFonts w:ascii="Times New Roman" w:hAnsi="Times New Roman" w:cs="Times New Roman"/>
          <w:bCs/>
          <w:sz w:val="24"/>
          <w:szCs w:val="24"/>
        </w:rPr>
        <w:t>Zakon o lokalnoj i područnoj (regionalnoj) samoupravi (NN 33/01, 60/01, 129/05, 109/07, 125/08, 36/09, 150/11, 144/12, 123/17, 98/19, 144/20)</w:t>
      </w:r>
    </w:p>
    <w:p w14:paraId="3F0F8A38" w14:textId="77777777" w:rsidR="002C01E1" w:rsidRPr="00BA7DFB" w:rsidRDefault="002C01E1" w:rsidP="002C01E1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7DFB">
        <w:rPr>
          <w:rFonts w:ascii="Times New Roman" w:hAnsi="Times New Roman" w:cs="Times New Roman"/>
          <w:bCs/>
          <w:sz w:val="24"/>
          <w:szCs w:val="24"/>
        </w:rPr>
        <w:t>Zakon o financiranju političkih aktivnosti, izborne promidžbe i referenduma (NN 29/19, 98/19)</w:t>
      </w:r>
    </w:p>
    <w:p w14:paraId="52366A72" w14:textId="77777777" w:rsidR="002C01E1" w:rsidRPr="00BA7DFB" w:rsidRDefault="002C01E1" w:rsidP="002C01E1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7DFB">
        <w:rPr>
          <w:rFonts w:ascii="Times New Roman" w:hAnsi="Times New Roman" w:cs="Times New Roman"/>
          <w:bCs/>
          <w:sz w:val="24"/>
          <w:szCs w:val="24"/>
        </w:rPr>
        <w:t>Zakon o službenicima i namještenicima u lokalnoj i područnoj (regionalnoj) samoupravi (NN 86/08, 61/11, 4/18, 112/19)</w:t>
      </w:r>
    </w:p>
    <w:p w14:paraId="0C9E8B08" w14:textId="77777777" w:rsidR="002C01E1" w:rsidRDefault="002C01E1" w:rsidP="002C01E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BA7DFB">
        <w:rPr>
          <w:rFonts w:ascii="Times New Roman" w:hAnsi="Times New Roman" w:cs="Times New Roman"/>
          <w:bCs/>
          <w:sz w:val="24"/>
          <w:szCs w:val="24"/>
        </w:rPr>
        <w:t>Zakon o ravnopravnosti spolova</w:t>
      </w:r>
      <w:r w:rsidRPr="00ED1566">
        <w:t xml:space="preserve"> </w:t>
      </w:r>
      <w:r>
        <w:t xml:space="preserve"> (</w:t>
      </w:r>
      <w:r w:rsidRPr="00BA7DFB">
        <w:rPr>
          <w:rFonts w:ascii="Times New Roman" w:hAnsi="Times New Roman" w:cs="Times New Roman"/>
          <w:bCs/>
          <w:sz w:val="24"/>
          <w:szCs w:val="24"/>
        </w:rPr>
        <w:t>NN 82/08, 69/17)</w:t>
      </w:r>
    </w:p>
    <w:p w14:paraId="39486FCC" w14:textId="77777777" w:rsidR="002C01E1" w:rsidRDefault="002C01E1" w:rsidP="002C01E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Uredba o uredskom poslovanju („Narodne novine“ broj 75/21)</w:t>
      </w:r>
    </w:p>
    <w:p w14:paraId="73589B47" w14:textId="77777777" w:rsidR="00F704E7" w:rsidRDefault="00F704E7" w:rsidP="00B23AB6">
      <w:pPr>
        <w:rPr>
          <w:rFonts w:ascii="Times New Roman" w:hAnsi="Times New Roman" w:cs="Times New Roman"/>
          <w:b/>
          <w:sz w:val="24"/>
          <w:szCs w:val="24"/>
        </w:rPr>
      </w:pPr>
    </w:p>
    <w:p w14:paraId="7D4510D4" w14:textId="40861822" w:rsidR="00B23AB6" w:rsidRDefault="00B23AB6" w:rsidP="00B23AB6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90" w:type="dxa"/>
        <w:jc w:val="center"/>
        <w:tblLook w:val="04A0" w:firstRow="1" w:lastRow="0" w:firstColumn="1" w:lastColumn="0" w:noHBand="0" w:noVBand="1"/>
      </w:tblPr>
      <w:tblGrid>
        <w:gridCol w:w="1747"/>
        <w:gridCol w:w="1705"/>
        <w:gridCol w:w="978"/>
        <w:gridCol w:w="1162"/>
        <w:gridCol w:w="1312"/>
        <w:gridCol w:w="1162"/>
        <w:gridCol w:w="1162"/>
        <w:gridCol w:w="1162"/>
      </w:tblGrid>
      <w:tr w:rsidR="00B23AB6" w14:paraId="3E2F5446" w14:textId="77777777" w:rsidTr="00D96DDF">
        <w:trPr>
          <w:trHeight w:val="804"/>
          <w:jc w:val="center"/>
        </w:trPr>
        <w:tc>
          <w:tcPr>
            <w:tcW w:w="1747" w:type="dxa"/>
            <w:shd w:val="clear" w:color="auto" w:fill="B5C0D8"/>
          </w:tcPr>
          <w:p w14:paraId="5DA387F4" w14:textId="77777777" w:rsidR="00B23AB6" w:rsidRPr="00FA41FB" w:rsidRDefault="00B23AB6" w:rsidP="00D96DDF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FA41FB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05" w:type="dxa"/>
            <w:shd w:val="clear" w:color="auto" w:fill="B5C0D8"/>
          </w:tcPr>
          <w:p w14:paraId="65A38E0E" w14:textId="77777777" w:rsidR="00B23AB6" w:rsidRPr="00FA41FB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8" w:type="dxa"/>
            <w:shd w:val="clear" w:color="auto" w:fill="B5C0D8"/>
          </w:tcPr>
          <w:p w14:paraId="4E8D96F0" w14:textId="77777777" w:rsidR="00B23AB6" w:rsidRPr="00FA41FB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62" w:type="dxa"/>
            <w:shd w:val="clear" w:color="auto" w:fill="B5C0D8"/>
          </w:tcPr>
          <w:p w14:paraId="28E44596" w14:textId="77777777" w:rsidR="00B23AB6" w:rsidRPr="00FA41FB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312" w:type="dxa"/>
            <w:shd w:val="clear" w:color="auto" w:fill="B5C0D8"/>
          </w:tcPr>
          <w:p w14:paraId="584E6182" w14:textId="77777777" w:rsidR="00B23AB6" w:rsidRPr="00FA41FB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2" w:type="dxa"/>
            <w:shd w:val="clear" w:color="auto" w:fill="B5C0D8"/>
          </w:tcPr>
          <w:p w14:paraId="51FFA625" w14:textId="77777777" w:rsidR="00B23AB6" w:rsidRPr="00FA41FB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2" w:type="dxa"/>
            <w:shd w:val="clear" w:color="auto" w:fill="B5C0D8"/>
          </w:tcPr>
          <w:p w14:paraId="5795C530" w14:textId="77777777" w:rsidR="00B23AB6" w:rsidRPr="00FA41FB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2" w:type="dxa"/>
            <w:shd w:val="clear" w:color="auto" w:fill="B5C0D8"/>
          </w:tcPr>
          <w:p w14:paraId="27BAA3EC" w14:textId="77777777" w:rsidR="00B23AB6" w:rsidRPr="00FA41FB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B23AB6" w14:paraId="50AF135E" w14:textId="77777777" w:rsidTr="00D96DDF">
        <w:trPr>
          <w:trHeight w:val="1476"/>
          <w:jc w:val="center"/>
        </w:trPr>
        <w:tc>
          <w:tcPr>
            <w:tcW w:w="1747" w:type="dxa"/>
          </w:tcPr>
          <w:p w14:paraId="38C0DC78" w14:textId="77777777" w:rsidR="00B23AB6" w:rsidRDefault="00B23AB6" w:rsidP="00D96DDF">
            <w:r>
              <w:lastRenderedPageBreak/>
              <w:t>Broj vijećnika</w:t>
            </w:r>
          </w:p>
        </w:tc>
        <w:tc>
          <w:tcPr>
            <w:tcW w:w="1705" w:type="dxa"/>
          </w:tcPr>
          <w:p w14:paraId="59D6B5AB" w14:textId="77777777" w:rsidR="00B23AB6" w:rsidRDefault="00B23AB6" w:rsidP="00D96DDF">
            <w:r>
              <w:t>Pokazatelj se odnosi na broj vijećnika u Županijskoj skupštini kojima se isplaćuje naknada</w:t>
            </w:r>
          </w:p>
        </w:tc>
        <w:tc>
          <w:tcPr>
            <w:tcW w:w="978" w:type="dxa"/>
          </w:tcPr>
          <w:p w14:paraId="1D04454D" w14:textId="77777777" w:rsidR="00B23AB6" w:rsidRDefault="00B23AB6" w:rsidP="00D96DDF">
            <w:r>
              <w:t>broj</w:t>
            </w:r>
          </w:p>
        </w:tc>
        <w:tc>
          <w:tcPr>
            <w:tcW w:w="1162" w:type="dxa"/>
          </w:tcPr>
          <w:p w14:paraId="47E36F31" w14:textId="77777777" w:rsidR="00B23AB6" w:rsidRDefault="00B23AB6" w:rsidP="00D96DDF">
            <w:r>
              <w:t>39</w:t>
            </w:r>
          </w:p>
        </w:tc>
        <w:tc>
          <w:tcPr>
            <w:tcW w:w="1312" w:type="dxa"/>
          </w:tcPr>
          <w:p w14:paraId="7B2D8AEE" w14:textId="77777777" w:rsidR="00B23AB6" w:rsidRDefault="00B23AB6" w:rsidP="00D96DDF">
            <w:r>
              <w:t>Zakon o lokalnoj i područnoj (regionalnoj) samoupravi</w:t>
            </w:r>
          </w:p>
        </w:tc>
        <w:tc>
          <w:tcPr>
            <w:tcW w:w="1162" w:type="dxa"/>
          </w:tcPr>
          <w:p w14:paraId="1D37CE64" w14:textId="77777777" w:rsidR="00B23AB6" w:rsidRDefault="00B23AB6" w:rsidP="00D96DDF">
            <w:r>
              <w:t>39</w:t>
            </w:r>
          </w:p>
        </w:tc>
        <w:tc>
          <w:tcPr>
            <w:tcW w:w="1162" w:type="dxa"/>
          </w:tcPr>
          <w:p w14:paraId="00F5849C" w14:textId="77777777" w:rsidR="00B23AB6" w:rsidRDefault="00B23AB6" w:rsidP="00D96DDF">
            <w:r>
              <w:t>39</w:t>
            </w:r>
          </w:p>
        </w:tc>
        <w:tc>
          <w:tcPr>
            <w:tcW w:w="1162" w:type="dxa"/>
          </w:tcPr>
          <w:p w14:paraId="65ED0393" w14:textId="77777777" w:rsidR="00B23AB6" w:rsidRDefault="00B23AB6" w:rsidP="00D96DDF">
            <w:r>
              <w:t>39</w:t>
            </w:r>
          </w:p>
        </w:tc>
      </w:tr>
      <w:tr w:rsidR="00B23AB6" w14:paraId="6270D61D" w14:textId="77777777" w:rsidTr="00D96DDF">
        <w:trPr>
          <w:trHeight w:val="2822"/>
          <w:jc w:val="center"/>
        </w:trPr>
        <w:tc>
          <w:tcPr>
            <w:tcW w:w="1747" w:type="dxa"/>
          </w:tcPr>
          <w:p w14:paraId="6786D0D7" w14:textId="77777777" w:rsidR="00B23AB6" w:rsidRDefault="00B23AB6" w:rsidP="00D96DDF">
            <w:r w:rsidRPr="005B08B0">
              <w:t>Broj političkih stranaka</w:t>
            </w:r>
          </w:p>
        </w:tc>
        <w:tc>
          <w:tcPr>
            <w:tcW w:w="1705" w:type="dxa"/>
          </w:tcPr>
          <w:p w14:paraId="3A06C430" w14:textId="77777777" w:rsidR="00B23AB6" w:rsidRDefault="00B23AB6" w:rsidP="00D96DDF">
            <w:r w:rsidRPr="005B08B0">
              <w:t xml:space="preserve">Pokazatelj se odnosi na broj političkih stranaka koje su prema konačnim rezultatima izbora za </w:t>
            </w:r>
            <w:proofErr w:type="spellStart"/>
            <w:r w:rsidRPr="005B08B0">
              <w:t>Žup</w:t>
            </w:r>
            <w:proofErr w:type="spellEnd"/>
            <w:r w:rsidRPr="005B08B0">
              <w:t>. Skupštinu BBŽ dobile mjesto člana u Skupštini</w:t>
            </w:r>
          </w:p>
        </w:tc>
        <w:tc>
          <w:tcPr>
            <w:tcW w:w="978" w:type="dxa"/>
          </w:tcPr>
          <w:p w14:paraId="30A1377C" w14:textId="77777777" w:rsidR="00B23AB6" w:rsidRDefault="00B23AB6" w:rsidP="00D96DDF">
            <w:r>
              <w:t>broj</w:t>
            </w:r>
          </w:p>
        </w:tc>
        <w:tc>
          <w:tcPr>
            <w:tcW w:w="1162" w:type="dxa"/>
          </w:tcPr>
          <w:p w14:paraId="33DA65EA" w14:textId="77777777" w:rsidR="00B23AB6" w:rsidRDefault="00B23AB6" w:rsidP="00D96DDF">
            <w:r>
              <w:t>16</w:t>
            </w:r>
          </w:p>
        </w:tc>
        <w:tc>
          <w:tcPr>
            <w:tcW w:w="1312" w:type="dxa"/>
          </w:tcPr>
          <w:p w14:paraId="5C84A1FD" w14:textId="77777777" w:rsidR="00B23AB6" w:rsidRDefault="00B23AB6" w:rsidP="00D96DDF">
            <w:r>
              <w:t xml:space="preserve">Odluka o raspoređivanju sredstava iz proračuna za redovito financiranje političkih stranaka zastupljenih z </w:t>
            </w:r>
            <w:proofErr w:type="spellStart"/>
            <w:r>
              <w:t>Žup</w:t>
            </w:r>
            <w:proofErr w:type="spellEnd"/>
            <w:r>
              <w:t>. Skupštini BBŽ za 2021. godinu</w:t>
            </w:r>
          </w:p>
        </w:tc>
        <w:tc>
          <w:tcPr>
            <w:tcW w:w="1162" w:type="dxa"/>
          </w:tcPr>
          <w:p w14:paraId="67475AE6" w14:textId="77777777" w:rsidR="00B23AB6" w:rsidRDefault="00B23AB6" w:rsidP="00D96DDF">
            <w:r>
              <w:t>16</w:t>
            </w:r>
          </w:p>
        </w:tc>
        <w:tc>
          <w:tcPr>
            <w:tcW w:w="1162" w:type="dxa"/>
          </w:tcPr>
          <w:p w14:paraId="37770A4A" w14:textId="77777777" w:rsidR="00B23AB6" w:rsidRDefault="00B23AB6" w:rsidP="00D96DDF">
            <w:r>
              <w:t>16</w:t>
            </w:r>
          </w:p>
        </w:tc>
        <w:tc>
          <w:tcPr>
            <w:tcW w:w="1162" w:type="dxa"/>
          </w:tcPr>
          <w:p w14:paraId="6CD27F76" w14:textId="77777777" w:rsidR="00B23AB6" w:rsidRDefault="00B23AB6" w:rsidP="00D96DDF">
            <w:r>
              <w:t>16</w:t>
            </w:r>
          </w:p>
        </w:tc>
      </w:tr>
    </w:tbl>
    <w:p w14:paraId="43CBFCF9" w14:textId="23904392" w:rsidR="00B23AB6" w:rsidRDefault="00B23AB6" w:rsidP="00B23AB6">
      <w:pPr>
        <w:rPr>
          <w:rFonts w:ascii="Times New Roman" w:hAnsi="Times New Roman" w:cs="Times New Roman"/>
          <w:b/>
          <w:sz w:val="24"/>
          <w:szCs w:val="24"/>
        </w:rPr>
      </w:pPr>
    </w:p>
    <w:p w14:paraId="707CFB66" w14:textId="77777777" w:rsidR="003473D1" w:rsidRDefault="003473D1" w:rsidP="00B23AB6">
      <w:pPr>
        <w:rPr>
          <w:rFonts w:ascii="Times New Roman" w:hAnsi="Times New Roman" w:cs="Times New Roman"/>
          <w:b/>
          <w:sz w:val="24"/>
          <w:szCs w:val="24"/>
        </w:rPr>
      </w:pPr>
    </w:p>
    <w:p w14:paraId="03B4BACC" w14:textId="77777777" w:rsidR="00B23AB6" w:rsidRDefault="00B23AB6" w:rsidP="00B23AB6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14:paraId="476ECB86" w14:textId="34D72E69" w:rsidR="00B23AB6" w:rsidRPr="00B57B42" w:rsidRDefault="00B23AB6" w:rsidP="00B23AB6">
      <w:pPr>
        <w:jc w:val="both"/>
        <w:rPr>
          <w:rFonts w:ascii="Times New Roman" w:hAnsi="Times New Roman" w:cs="Times New Roman"/>
          <w:sz w:val="24"/>
          <w:szCs w:val="24"/>
        </w:rPr>
      </w:pPr>
      <w:r w:rsidRPr="000200E1">
        <w:rPr>
          <w:rFonts w:ascii="Times New Roman" w:hAnsi="Times New Roman" w:cs="Times New Roman"/>
          <w:sz w:val="24"/>
          <w:szCs w:val="24"/>
        </w:rPr>
        <w:t xml:space="preserve">U </w:t>
      </w:r>
      <w:r w:rsidR="006437F0">
        <w:rPr>
          <w:rFonts w:ascii="Times New Roman" w:hAnsi="Times New Roman" w:cs="Times New Roman"/>
          <w:sz w:val="24"/>
          <w:szCs w:val="24"/>
        </w:rPr>
        <w:t>2024</w:t>
      </w:r>
      <w:r w:rsidRPr="000200E1">
        <w:rPr>
          <w:rFonts w:ascii="Times New Roman" w:hAnsi="Times New Roman" w:cs="Times New Roman"/>
          <w:sz w:val="24"/>
          <w:szCs w:val="24"/>
        </w:rPr>
        <w:t xml:space="preserve">. godini </w:t>
      </w:r>
      <w:r w:rsidR="006437F0">
        <w:rPr>
          <w:rFonts w:ascii="Times New Roman" w:hAnsi="Times New Roman" w:cs="Times New Roman"/>
          <w:sz w:val="24"/>
          <w:szCs w:val="24"/>
        </w:rPr>
        <w:t>su održane 2</w:t>
      </w:r>
      <w:r w:rsidRPr="000200E1">
        <w:rPr>
          <w:rFonts w:ascii="Times New Roman" w:hAnsi="Times New Roman" w:cs="Times New Roman"/>
          <w:sz w:val="24"/>
          <w:szCs w:val="24"/>
        </w:rPr>
        <w:t xml:space="preserve"> sjednic</w:t>
      </w:r>
      <w:r w:rsidR="006437F0">
        <w:rPr>
          <w:rFonts w:ascii="Times New Roman" w:hAnsi="Times New Roman" w:cs="Times New Roman"/>
          <w:sz w:val="24"/>
          <w:szCs w:val="24"/>
        </w:rPr>
        <w:t>e</w:t>
      </w:r>
      <w:r w:rsidRPr="000200E1">
        <w:rPr>
          <w:rFonts w:ascii="Times New Roman" w:hAnsi="Times New Roman" w:cs="Times New Roman"/>
          <w:sz w:val="24"/>
          <w:szCs w:val="24"/>
        </w:rPr>
        <w:t xml:space="preserve"> Županijske skupštine te </w:t>
      </w:r>
      <w:r>
        <w:rPr>
          <w:rFonts w:ascii="Times New Roman" w:hAnsi="Times New Roman" w:cs="Times New Roman"/>
          <w:sz w:val="24"/>
          <w:szCs w:val="24"/>
        </w:rPr>
        <w:t xml:space="preserve">su isplaćene sve obveze </w:t>
      </w:r>
      <w:r w:rsidRPr="000200E1">
        <w:rPr>
          <w:rFonts w:ascii="Times New Roman" w:hAnsi="Times New Roman" w:cs="Times New Roman"/>
          <w:sz w:val="24"/>
          <w:szCs w:val="24"/>
        </w:rPr>
        <w:t>na ime naknada predsjedniku, potpredsjednicima i članovima Županijske skupštine, te predsjednicima i članovima stalnih radnih tijela Županijske skupštine po održanim sjednicama.</w:t>
      </w:r>
    </w:p>
    <w:p w14:paraId="00829BFD" w14:textId="77777777" w:rsidR="00B23AB6" w:rsidRDefault="00B23AB6" w:rsidP="00B23AB6">
      <w:pPr>
        <w:rPr>
          <w:rFonts w:ascii="Times New Roman" w:hAnsi="Times New Roman" w:cs="Times New Roman"/>
          <w:b/>
          <w:sz w:val="24"/>
          <w:szCs w:val="24"/>
        </w:rPr>
      </w:pPr>
      <w:r w:rsidRPr="0077095F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B23AB6" w14:paraId="18997A26" w14:textId="77777777" w:rsidTr="00D96DDF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14:paraId="2DA6F740" w14:textId="77777777" w:rsidR="00B23AB6" w:rsidRPr="00BA5372" w:rsidRDefault="00B23AB6" w:rsidP="00D96DDF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14:paraId="796830E2" w14:textId="77777777" w:rsidR="00B23AB6" w:rsidRPr="00BA5372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14:paraId="2D284341" w14:textId="77777777" w:rsidR="00B23AB6" w:rsidRPr="00BA5372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14:paraId="7CA8DB1E" w14:textId="77777777" w:rsidR="00B23AB6" w:rsidRPr="00BA5372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74EB0B2D" w14:textId="77777777" w:rsidR="00B23AB6" w:rsidRPr="00BA5372" w:rsidRDefault="00B23AB6" w:rsidP="00D96DDF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>
              <w:rPr>
                <w:rFonts w:cs="Times New Roman"/>
                <w:b/>
                <w:sz w:val="24"/>
                <w:szCs w:val="24"/>
              </w:rPr>
              <w:t>3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7818B228" w14:textId="77777777" w:rsidR="00B23AB6" w:rsidRPr="00BA5372" w:rsidRDefault="00B23AB6" w:rsidP="00D96DDF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>
              <w:rPr>
                <w:rFonts w:cs="Times New Roman"/>
                <w:b/>
                <w:sz w:val="24"/>
                <w:szCs w:val="24"/>
              </w:rPr>
              <w:t>4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6677AFA0" w14:textId="77777777" w:rsidR="00B23AB6" w:rsidRPr="00BA5372" w:rsidRDefault="00B23AB6" w:rsidP="00D96DDF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>
              <w:rPr>
                <w:rFonts w:cs="Times New Roman"/>
                <w:b/>
                <w:sz w:val="24"/>
                <w:szCs w:val="24"/>
              </w:rPr>
              <w:t>5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B23AB6" w14:paraId="46D1BCFC" w14:textId="77777777" w:rsidTr="00D96DDF">
        <w:trPr>
          <w:trHeight w:val="390"/>
          <w:jc w:val="center"/>
        </w:trPr>
        <w:tc>
          <w:tcPr>
            <w:tcW w:w="2250" w:type="dxa"/>
          </w:tcPr>
          <w:p w14:paraId="52EFC24B" w14:textId="77777777" w:rsidR="00B23AB6" w:rsidRPr="000200E1" w:rsidRDefault="00B23AB6" w:rsidP="00D96DDF">
            <w:pPr>
              <w:spacing w:after="0"/>
            </w:pPr>
            <w:r w:rsidRPr="000200E1">
              <w:t>Broj održanih sjednica</w:t>
            </w:r>
          </w:p>
          <w:p w14:paraId="52FDA3D1" w14:textId="77777777" w:rsidR="00B23AB6" w:rsidRPr="000200E1" w:rsidRDefault="00B23AB6" w:rsidP="00D96DDF">
            <w:pPr>
              <w:spacing w:after="0"/>
            </w:pPr>
            <w:r w:rsidRPr="000200E1">
              <w:t>Županijske skupštine BBŽ</w:t>
            </w:r>
          </w:p>
        </w:tc>
        <w:tc>
          <w:tcPr>
            <w:tcW w:w="1835" w:type="dxa"/>
          </w:tcPr>
          <w:p w14:paraId="67826A55" w14:textId="77777777" w:rsidR="00B23AB6" w:rsidRPr="000200E1" w:rsidRDefault="00B23AB6" w:rsidP="00D96DDF">
            <w:r w:rsidRPr="000200E1">
              <w:t>Pokazatelj se odnosi na broj održanih sjednica Županijske skupštine</w:t>
            </w:r>
          </w:p>
        </w:tc>
        <w:tc>
          <w:tcPr>
            <w:tcW w:w="1157" w:type="dxa"/>
          </w:tcPr>
          <w:p w14:paraId="11361DD1" w14:textId="77777777" w:rsidR="00B23AB6" w:rsidRPr="000200E1" w:rsidRDefault="00B23AB6" w:rsidP="00D96DDF">
            <w:r w:rsidRPr="000200E1">
              <w:t>broj</w:t>
            </w:r>
          </w:p>
        </w:tc>
        <w:tc>
          <w:tcPr>
            <w:tcW w:w="1218" w:type="dxa"/>
          </w:tcPr>
          <w:p w14:paraId="642293B8" w14:textId="77777777" w:rsidR="00B23AB6" w:rsidRPr="000200E1" w:rsidRDefault="00B23AB6" w:rsidP="00D96DDF">
            <w:r w:rsidRPr="000200E1">
              <w:t>5</w:t>
            </w:r>
          </w:p>
        </w:tc>
        <w:tc>
          <w:tcPr>
            <w:tcW w:w="1218" w:type="dxa"/>
          </w:tcPr>
          <w:p w14:paraId="1D89EDE9" w14:textId="77777777" w:rsidR="00B23AB6" w:rsidRPr="000200E1" w:rsidRDefault="00B23AB6" w:rsidP="00D96DDF">
            <w:r w:rsidRPr="000200E1">
              <w:t>5</w:t>
            </w:r>
          </w:p>
        </w:tc>
        <w:tc>
          <w:tcPr>
            <w:tcW w:w="1218" w:type="dxa"/>
          </w:tcPr>
          <w:p w14:paraId="4F78C4FB" w14:textId="77777777" w:rsidR="00B23AB6" w:rsidRPr="000200E1" w:rsidRDefault="00B23AB6" w:rsidP="00D96DDF">
            <w:r w:rsidRPr="000200E1">
              <w:t>5</w:t>
            </w:r>
          </w:p>
        </w:tc>
        <w:tc>
          <w:tcPr>
            <w:tcW w:w="1218" w:type="dxa"/>
          </w:tcPr>
          <w:p w14:paraId="6729BA02" w14:textId="77777777" w:rsidR="00B23AB6" w:rsidRPr="000200E1" w:rsidRDefault="00B23AB6" w:rsidP="00D96DDF">
            <w:r w:rsidRPr="000200E1">
              <w:t>5</w:t>
            </w:r>
          </w:p>
        </w:tc>
      </w:tr>
      <w:tr w:rsidR="00B23AB6" w14:paraId="2FBEAB87" w14:textId="77777777" w:rsidTr="00D96DDF">
        <w:trPr>
          <w:trHeight w:val="1158"/>
          <w:jc w:val="center"/>
        </w:trPr>
        <w:tc>
          <w:tcPr>
            <w:tcW w:w="2250" w:type="dxa"/>
          </w:tcPr>
          <w:p w14:paraId="774BFCB7" w14:textId="77777777" w:rsidR="00B23AB6" w:rsidRPr="000200E1" w:rsidRDefault="00B23AB6" w:rsidP="00D96DDF">
            <w:pPr>
              <w:spacing w:after="0"/>
            </w:pPr>
            <w:r w:rsidRPr="000200E1">
              <w:t>Broj održanih sjednica</w:t>
            </w:r>
          </w:p>
          <w:p w14:paraId="392AEB45" w14:textId="77777777" w:rsidR="00B23AB6" w:rsidRPr="000200E1" w:rsidRDefault="00B23AB6" w:rsidP="00D96DDF">
            <w:pPr>
              <w:spacing w:after="0"/>
            </w:pPr>
            <w:r w:rsidRPr="000200E1">
              <w:t xml:space="preserve">Stalnih radnih tijela </w:t>
            </w:r>
            <w:proofErr w:type="spellStart"/>
            <w:r w:rsidRPr="000200E1">
              <w:t>Žup</w:t>
            </w:r>
            <w:proofErr w:type="spellEnd"/>
            <w:r w:rsidRPr="000200E1">
              <w:t>. Skupštine (Odbora)</w:t>
            </w:r>
          </w:p>
        </w:tc>
        <w:tc>
          <w:tcPr>
            <w:tcW w:w="1835" w:type="dxa"/>
          </w:tcPr>
          <w:p w14:paraId="3E909A65" w14:textId="77777777" w:rsidR="00B23AB6" w:rsidRPr="000200E1" w:rsidRDefault="00B23AB6" w:rsidP="00D96DDF">
            <w:r w:rsidRPr="000200E1">
              <w:t>Pokazatelj se odnosi na broj održanih sjednica stalnih radnih tijela (Odbora)</w:t>
            </w:r>
          </w:p>
        </w:tc>
        <w:tc>
          <w:tcPr>
            <w:tcW w:w="1157" w:type="dxa"/>
          </w:tcPr>
          <w:p w14:paraId="4C7FF6D9" w14:textId="77777777" w:rsidR="00B23AB6" w:rsidRPr="000200E1" w:rsidRDefault="00B23AB6" w:rsidP="00D96DDF">
            <w:r w:rsidRPr="000200E1">
              <w:t>broj</w:t>
            </w:r>
          </w:p>
        </w:tc>
        <w:tc>
          <w:tcPr>
            <w:tcW w:w="1218" w:type="dxa"/>
          </w:tcPr>
          <w:p w14:paraId="642DBAB9" w14:textId="77777777" w:rsidR="00B23AB6" w:rsidRPr="000200E1" w:rsidRDefault="00B23AB6" w:rsidP="00D96DDF">
            <w:r w:rsidRPr="000200E1">
              <w:t>5</w:t>
            </w:r>
          </w:p>
        </w:tc>
        <w:tc>
          <w:tcPr>
            <w:tcW w:w="1218" w:type="dxa"/>
          </w:tcPr>
          <w:p w14:paraId="49612785" w14:textId="77777777" w:rsidR="00B23AB6" w:rsidRPr="000200E1" w:rsidRDefault="00B23AB6" w:rsidP="00D96DDF">
            <w:r w:rsidRPr="000200E1">
              <w:t>5</w:t>
            </w:r>
          </w:p>
        </w:tc>
        <w:tc>
          <w:tcPr>
            <w:tcW w:w="1218" w:type="dxa"/>
          </w:tcPr>
          <w:p w14:paraId="2F35EAC4" w14:textId="77777777" w:rsidR="00B23AB6" w:rsidRPr="000200E1" w:rsidRDefault="00B23AB6" w:rsidP="00D96DDF">
            <w:r w:rsidRPr="000200E1">
              <w:t>5</w:t>
            </w:r>
          </w:p>
        </w:tc>
        <w:tc>
          <w:tcPr>
            <w:tcW w:w="1218" w:type="dxa"/>
          </w:tcPr>
          <w:p w14:paraId="427C25B0" w14:textId="77777777" w:rsidR="00B23AB6" w:rsidRPr="000200E1" w:rsidRDefault="00B23AB6" w:rsidP="00D96DDF">
            <w:r w:rsidRPr="000200E1">
              <w:t>5</w:t>
            </w:r>
          </w:p>
        </w:tc>
      </w:tr>
    </w:tbl>
    <w:p w14:paraId="5194DD55" w14:textId="77777777" w:rsidR="00CA012C" w:rsidRDefault="00CA012C" w:rsidP="00B23AB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2D6B107" w14:textId="13662B39" w:rsidR="00B23AB6" w:rsidRDefault="00B23AB6" w:rsidP="00CA012C">
      <w:pPr>
        <w:spacing w:after="0"/>
        <w:ind w:left="495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Pročelnica</w:t>
      </w:r>
    </w:p>
    <w:p w14:paraId="3217F97E" w14:textId="71522B83" w:rsidR="00F95564" w:rsidRPr="007E27D8" w:rsidRDefault="00B23AB6" w:rsidP="00CA012C">
      <w:pPr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Ivana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Legin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dipl.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iur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sectPr w:rsidR="00F95564" w:rsidRPr="007E27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158B9"/>
    <w:multiLevelType w:val="hybridMultilevel"/>
    <w:tmpl w:val="3578960C"/>
    <w:lvl w:ilvl="0" w:tplc="E70A05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4E"/>
    <w:rsid w:val="000F59AF"/>
    <w:rsid w:val="00143739"/>
    <w:rsid w:val="001551CC"/>
    <w:rsid w:val="001633DB"/>
    <w:rsid w:val="001B3994"/>
    <w:rsid w:val="0022412F"/>
    <w:rsid w:val="002A55C7"/>
    <w:rsid w:val="002C01E1"/>
    <w:rsid w:val="00312103"/>
    <w:rsid w:val="003473D1"/>
    <w:rsid w:val="003E1901"/>
    <w:rsid w:val="00424EF2"/>
    <w:rsid w:val="00477755"/>
    <w:rsid w:val="004B294C"/>
    <w:rsid w:val="004E256A"/>
    <w:rsid w:val="00535D55"/>
    <w:rsid w:val="005B330E"/>
    <w:rsid w:val="005D3A6E"/>
    <w:rsid w:val="005E4BC1"/>
    <w:rsid w:val="0061387A"/>
    <w:rsid w:val="006437F0"/>
    <w:rsid w:val="006B39F6"/>
    <w:rsid w:val="006E2760"/>
    <w:rsid w:val="00707BE5"/>
    <w:rsid w:val="0077095F"/>
    <w:rsid w:val="00786538"/>
    <w:rsid w:val="00797498"/>
    <w:rsid w:val="007C231D"/>
    <w:rsid w:val="00803BF5"/>
    <w:rsid w:val="0082227F"/>
    <w:rsid w:val="008339F0"/>
    <w:rsid w:val="008841EE"/>
    <w:rsid w:val="0088725E"/>
    <w:rsid w:val="008A67E2"/>
    <w:rsid w:val="009747B0"/>
    <w:rsid w:val="00A00898"/>
    <w:rsid w:val="00AB3EB2"/>
    <w:rsid w:val="00AD604E"/>
    <w:rsid w:val="00B2035E"/>
    <w:rsid w:val="00B23AB6"/>
    <w:rsid w:val="00BA3BBC"/>
    <w:rsid w:val="00BA5372"/>
    <w:rsid w:val="00BA7EDA"/>
    <w:rsid w:val="00C06DEC"/>
    <w:rsid w:val="00C441A9"/>
    <w:rsid w:val="00C82E48"/>
    <w:rsid w:val="00CA012C"/>
    <w:rsid w:val="00CE5109"/>
    <w:rsid w:val="00CF1556"/>
    <w:rsid w:val="00D27E17"/>
    <w:rsid w:val="00D43186"/>
    <w:rsid w:val="00E26112"/>
    <w:rsid w:val="00EB6EED"/>
    <w:rsid w:val="00F049D5"/>
    <w:rsid w:val="00F704E7"/>
    <w:rsid w:val="00F8708C"/>
    <w:rsid w:val="00F95564"/>
    <w:rsid w:val="00FA41FB"/>
    <w:rsid w:val="00FA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2143C"/>
  <w15:chartTrackingRefBased/>
  <w15:docId w15:val="{C2E0FC19-DACF-4424-8AAC-22AFF778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D27E17"/>
    <w:pPr>
      <w:keepNext/>
      <w:keepLines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Cs w:val="20"/>
      <w:lang w:val="sl-S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E190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Char">
    <w:name w:val="Naslov 8 Char"/>
    <w:basedOn w:val="Zadanifontodlomka"/>
    <w:link w:val="Naslov8"/>
    <w:uiPriority w:val="9"/>
    <w:rsid w:val="00D27E17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5E4BC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Arial"/>
      <w:bCs/>
      <w:sz w:val="20"/>
      <w:lang w:val="sl-SI" w:eastAsia="hr-HR"/>
    </w:rPr>
  </w:style>
  <w:style w:type="table" w:customStyle="1" w:styleId="StilTablice">
    <w:name w:val="StilTablice"/>
    <w:basedOn w:val="Obinatablica"/>
    <w:uiPriority w:val="99"/>
    <w:rsid w:val="005E4BC1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styleId="Odlomakpopisa">
    <w:name w:val="List Paragraph"/>
    <w:basedOn w:val="Normal"/>
    <w:uiPriority w:val="34"/>
    <w:qFormat/>
    <w:rsid w:val="002C01E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86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865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B548D-2684-4D3B-A72A-A76B389C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Feher</dc:creator>
  <cp:keywords/>
  <dc:description/>
  <cp:lastModifiedBy>Renata Radoš</cp:lastModifiedBy>
  <cp:revision>2</cp:revision>
  <cp:lastPrinted>2024-06-21T08:21:00Z</cp:lastPrinted>
  <dcterms:created xsi:type="dcterms:W3CDTF">2024-06-27T11:26:00Z</dcterms:created>
  <dcterms:modified xsi:type="dcterms:W3CDTF">2024-06-27T11:26:00Z</dcterms:modified>
</cp:coreProperties>
</file>